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81763">
      <w:pPr>
        <w:pStyle w:val="7"/>
        <w:ind w:left="0" w:leftChars="0" w:firstLine="0" w:firstLineChars="0"/>
        <w:jc w:val="center"/>
        <w:rPr>
          <w:rFonts w:hint="default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2025年普宁市防汛抢险轻舟队集训暨应急救援演练报价单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4864"/>
        <w:gridCol w:w="1162"/>
        <w:gridCol w:w="2897"/>
      </w:tblGrid>
      <w:tr w14:paraId="1BAEC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5" w:type="dxa"/>
            <w:vAlign w:val="center"/>
          </w:tcPr>
          <w:p w14:paraId="6672F6B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383838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4864" w:type="dxa"/>
            <w:vAlign w:val="center"/>
          </w:tcPr>
          <w:p w14:paraId="4E51E8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83838"/>
                <w:spacing w:val="0"/>
                <w:kern w:val="0"/>
                <w:sz w:val="32"/>
                <w:szCs w:val="3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Arial" w:hAnsi="Tahoma" w:cs="Arial"/>
                <w:b/>
                <w:color w:val="auto"/>
                <w:sz w:val="24"/>
                <w:szCs w:val="24"/>
                <w:highlight w:val="none"/>
              </w:rPr>
              <w:t>采购内容</w:t>
            </w:r>
          </w:p>
        </w:tc>
        <w:tc>
          <w:tcPr>
            <w:tcW w:w="1162" w:type="dxa"/>
            <w:vAlign w:val="center"/>
          </w:tcPr>
          <w:p w14:paraId="3F7C3A03">
            <w:pPr>
              <w:widowControl w:val="0"/>
              <w:tabs>
                <w:tab w:val="left" w:pos="3210"/>
              </w:tabs>
              <w:wordWrap w:val="0"/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Arial" w:hAnsi="Tahoma" w:cs="Arial"/>
                <w:b/>
                <w:color w:val="auto"/>
                <w:sz w:val="24"/>
                <w:szCs w:val="24"/>
                <w:highlight w:val="none"/>
                <w:lang w:eastAsia="zh-CN"/>
              </w:rPr>
              <w:t>数量</w:t>
            </w:r>
          </w:p>
        </w:tc>
        <w:tc>
          <w:tcPr>
            <w:tcW w:w="2897" w:type="dxa"/>
            <w:vAlign w:val="center"/>
          </w:tcPr>
          <w:p w14:paraId="45921FDA"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总价（元）</w:t>
            </w:r>
          </w:p>
        </w:tc>
      </w:tr>
      <w:tr w14:paraId="13A39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715" w:type="dxa"/>
            <w:vAlign w:val="center"/>
          </w:tcPr>
          <w:p w14:paraId="3E29DA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4864" w:type="dxa"/>
            <w:vAlign w:val="center"/>
          </w:tcPr>
          <w:p w14:paraId="0778331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  <w:t>20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vertAlign w:val="baseline"/>
                <w:lang w:val="en-US" w:eastAsia="zh-CN"/>
              </w:rPr>
              <w:t>25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FFFFFF"/>
                <w:vertAlign w:val="baseline"/>
                <w:lang w:eastAsia="zh-CN"/>
              </w:rPr>
              <w:t>年普宁市防汛抢险轻舟队集训暨应急救援演练</w:t>
            </w:r>
          </w:p>
        </w:tc>
        <w:tc>
          <w:tcPr>
            <w:tcW w:w="1162" w:type="dxa"/>
            <w:vAlign w:val="center"/>
          </w:tcPr>
          <w:p w14:paraId="2DA6382D">
            <w:pPr>
              <w:widowControl w:val="0"/>
              <w:tabs>
                <w:tab w:val="left" w:pos="3210"/>
              </w:tabs>
              <w:wordWrap w:val="0"/>
              <w:spacing w:before="240" w:beforeLines="100" w:after="240" w:afterLines="100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Arial"/>
                <w:color w:val="auto"/>
                <w:sz w:val="24"/>
                <w:szCs w:val="24"/>
                <w:highlight w:val="none"/>
                <w:lang w:val="en-US" w:eastAsia="zh-CN"/>
              </w:rPr>
              <w:t>1项</w:t>
            </w:r>
          </w:p>
        </w:tc>
        <w:tc>
          <w:tcPr>
            <w:tcW w:w="2897" w:type="dxa"/>
            <w:vAlign w:val="center"/>
          </w:tcPr>
          <w:p w14:paraId="5D6E33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695D0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638" w:type="dxa"/>
            <w:gridSpan w:val="4"/>
            <w:vAlign w:val="center"/>
          </w:tcPr>
          <w:p w14:paraId="5E6F174C">
            <w:pPr>
              <w:widowControl/>
              <w:tabs>
                <w:tab w:val="left" w:pos="2575"/>
              </w:tabs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注：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报价应包括服务、人工、管理、材料、运输、税费及合同实施过程中一切不可预见的费用等。</w:t>
            </w:r>
          </w:p>
        </w:tc>
      </w:tr>
    </w:tbl>
    <w:p w14:paraId="0D0F3C36">
      <w:pPr>
        <w:widowControl/>
        <w:jc w:val="left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附带：营业执照</w:t>
      </w:r>
    </w:p>
    <w:p w14:paraId="37BC3E34">
      <w:pPr>
        <w:pStyle w:val="7"/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</w:p>
    <w:p w14:paraId="5B198CF6">
      <w:pPr>
        <w:pStyle w:val="7"/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</w:p>
    <w:p w14:paraId="34A03F4A">
      <w:pPr>
        <w:pStyle w:val="7"/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u w:val="single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报价公司名称（盖章）：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u w:val="single"/>
          <w:shd w:val="clear" w:fill="FFFFFF"/>
          <w:vertAlign w:val="baseline"/>
          <w:lang w:val="en-US" w:eastAsia="zh-CN" w:bidi="ar"/>
        </w:rPr>
        <w:t xml:space="preserve">                              </w:t>
      </w:r>
    </w:p>
    <w:p w14:paraId="27E54175">
      <w:pPr>
        <w:pStyle w:val="7"/>
        <w:ind w:left="0" w:leftChars="0" w:firstLine="0" w:firstLineChars="0"/>
        <w:rPr>
          <w:rFonts w:hint="default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u w:val="single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u w:val="none"/>
          <w:shd w:val="clear" w:fill="FFFFFF"/>
          <w:vertAlign w:val="baseline"/>
          <w:lang w:val="en-US" w:eastAsia="zh-CN" w:bidi="ar"/>
        </w:rPr>
        <w:t>联系人及电话：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u w:val="single"/>
          <w:shd w:val="clear" w:fill="FFFFFF"/>
          <w:vertAlign w:val="baseline"/>
          <w:lang w:val="en-US" w:eastAsia="zh-CN" w:bidi="ar"/>
        </w:rPr>
        <w:t xml:space="preserve">                                      </w:t>
      </w:r>
    </w:p>
    <w:p w14:paraId="40510194">
      <w:pPr>
        <w:pStyle w:val="7"/>
        <w:ind w:left="0" w:leftChars="0" w:firstLine="0" w:firstLineChars="0"/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联系地址：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u w:val="single"/>
          <w:shd w:val="clear" w:fill="FFFFFF"/>
          <w:vertAlign w:val="baseline"/>
          <w:lang w:val="en-US" w:eastAsia="zh-CN" w:bidi="ar"/>
        </w:rPr>
        <w:t xml:space="preserve">                                          </w:t>
      </w:r>
    </w:p>
    <w:p w14:paraId="41E3A649">
      <w:pPr>
        <w:jc w:val="both"/>
        <w:rPr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日期：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838"/>
          <w:spacing w:val="0"/>
          <w:kern w:val="0"/>
          <w:sz w:val="28"/>
          <w:szCs w:val="28"/>
          <w:u w:val="single"/>
          <w:shd w:val="clear" w:fill="FFFFFF"/>
          <w:vertAlign w:val="baseline"/>
          <w:lang w:val="en-US" w:eastAsia="zh-CN" w:bidi="ar"/>
        </w:rPr>
        <w:t xml:space="preserve">                                              </w:t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br w:type="textWrapping"/>
      </w:r>
      <w:r>
        <w:rPr>
          <w:rFonts w:hint="eastAsia"/>
          <w:b/>
          <w:sz w:val="35"/>
          <w:szCs w:val="35"/>
          <w:lang w:eastAsia="zh-CN"/>
        </w:rPr>
        <w:t>2025年普宁市防汛抢险轻舟队集训暨应急救援演练服务</w:t>
      </w:r>
      <w:r>
        <w:rPr>
          <w:rFonts w:hint="eastAsia"/>
          <w:b/>
          <w:sz w:val="35"/>
          <w:szCs w:val="35"/>
        </w:rPr>
        <w:t>需求</w:t>
      </w:r>
      <w:r>
        <w:rPr>
          <w:rFonts w:hint="eastAsia"/>
          <w:b/>
          <w:sz w:val="35"/>
          <w:szCs w:val="35"/>
          <w:lang w:eastAsia="zh-CN"/>
        </w:rPr>
        <w:t>书</w:t>
      </w:r>
      <w:r>
        <w:rPr>
          <w:rFonts w:hint="eastAsia"/>
          <w:b/>
          <w:bCs/>
          <w:sz w:val="33"/>
          <w:szCs w:val="33"/>
          <w:lang w:val="en-US" w:eastAsia="zh-CN"/>
        </w:rPr>
        <w:br w:type="textWrapping"/>
      </w:r>
      <w:r>
        <w:rPr>
          <w:rFonts w:hint="eastAsia"/>
          <w:b/>
          <w:bCs/>
          <w:sz w:val="24"/>
          <w:szCs w:val="24"/>
          <w:lang w:val="en-US" w:eastAsia="zh-CN"/>
        </w:rPr>
        <w:t>一、</w:t>
      </w:r>
      <w:r>
        <w:rPr>
          <w:b/>
          <w:bCs/>
          <w:sz w:val="24"/>
          <w:szCs w:val="24"/>
        </w:rPr>
        <w:t>采购内容及</w:t>
      </w:r>
      <w:r>
        <w:rPr>
          <w:rFonts w:hint="eastAsia"/>
          <w:b/>
          <w:bCs/>
          <w:sz w:val="24"/>
          <w:szCs w:val="24"/>
          <w:lang w:eastAsia="zh-CN"/>
        </w:rPr>
        <w:t>服务</w:t>
      </w:r>
      <w:r>
        <w:rPr>
          <w:b/>
          <w:bCs/>
          <w:sz w:val="24"/>
          <w:szCs w:val="24"/>
        </w:rPr>
        <w:t>要求</w:t>
      </w:r>
    </w:p>
    <w:p w14:paraId="68A17085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ascii="宋体" w:hAnsi="宋体" w:eastAsia="宋体" w:cs="Times New Roman"/>
          <w:sz w:val="24"/>
          <w:szCs w:val="24"/>
        </w:rPr>
      </w:pPr>
      <w:r>
        <w:rPr>
          <w:sz w:val="24"/>
          <w:szCs w:val="24"/>
        </w:rPr>
        <w:t>(一)项目背景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sz w:val="24"/>
          <w:szCs w:val="24"/>
        </w:rPr>
        <w:t>为进一步提</w:t>
      </w:r>
      <w:r>
        <w:rPr>
          <w:rFonts w:ascii="宋体" w:hAnsi="宋体" w:eastAsia="宋体" w:cs="Times New Roman"/>
          <w:sz w:val="24"/>
          <w:szCs w:val="24"/>
        </w:rPr>
        <w:t>高我市防汛抢险轻舟队应急抢险救灾能力，切实提高自身的业务技能和水平，更好地完成防汛抢险救灾任务，将组织实施</w:t>
      </w:r>
      <w:r>
        <w:rPr>
          <w:rFonts w:hint="eastAsia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vertAlign w:val="baseline"/>
          <w:lang w:eastAsia="zh-CN"/>
        </w:rPr>
        <w:t>20</w:t>
      </w:r>
      <w:r>
        <w:rPr>
          <w:rFonts w:hint="eastAsia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vertAlign w:val="baseline"/>
          <w:lang w:val="en-US" w:eastAsia="zh-CN"/>
        </w:rPr>
        <w:t>25</w:t>
      </w:r>
      <w:r>
        <w:rPr>
          <w:rFonts w:hint="eastAsia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vertAlign w:val="baseline"/>
          <w:lang w:eastAsia="zh-CN"/>
        </w:rPr>
        <w:t>年普宁市防汛抢险轻舟队集训暨应急救援演练</w:t>
      </w:r>
      <w:r>
        <w:rPr>
          <w:rFonts w:ascii="宋体" w:hAnsi="宋体" w:eastAsia="宋体" w:cs="Times New Roman"/>
          <w:sz w:val="24"/>
          <w:szCs w:val="24"/>
        </w:rPr>
        <w:t>。</w:t>
      </w:r>
    </w:p>
    <w:p w14:paraId="67A9F875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(二)采购服务内容及要求</w:t>
      </w:r>
    </w:p>
    <w:p w14:paraId="287B0088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1、服务内容</w:t>
      </w:r>
      <w:bookmarkStart w:id="0" w:name="_GoBack"/>
      <w:bookmarkEnd w:id="0"/>
    </w:p>
    <w:p w14:paraId="390126DD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(1)集训对象</w:t>
      </w:r>
      <w:r>
        <w:rPr>
          <w:rFonts w:ascii="宋体" w:hAnsi="宋体" w:eastAsia="宋体" w:cs="Times New Roman"/>
          <w:sz w:val="24"/>
          <w:szCs w:val="24"/>
        </w:rPr>
        <w:t>：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普宁市</w:t>
      </w:r>
      <w:r>
        <w:rPr>
          <w:rFonts w:ascii="宋体" w:hAnsi="宋体" w:eastAsia="宋体" w:cs="Times New Roman"/>
          <w:sz w:val="24"/>
          <w:szCs w:val="24"/>
        </w:rPr>
        <w:t>防汛抢险轻舟队；</w:t>
      </w:r>
    </w:p>
    <w:p w14:paraId="5B485805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(2)参加集训学员：</w:t>
      </w:r>
      <w:r>
        <w:rPr>
          <w:rFonts w:hint="eastAsia"/>
          <w:sz w:val="24"/>
          <w:szCs w:val="24"/>
          <w:lang w:val="en-US" w:eastAsia="zh-CN"/>
        </w:rPr>
        <w:t>50</w:t>
      </w:r>
      <w:r>
        <w:rPr>
          <w:sz w:val="24"/>
          <w:szCs w:val="24"/>
        </w:rPr>
        <w:t>人</w:t>
      </w:r>
      <w:r>
        <w:rPr>
          <w:rFonts w:hint="eastAsia"/>
          <w:sz w:val="24"/>
          <w:szCs w:val="24"/>
          <w:lang w:eastAsia="zh-CN"/>
        </w:rPr>
        <w:t>（以实际参训人数为准，不少于</w:t>
      </w:r>
      <w:r>
        <w:rPr>
          <w:rFonts w:hint="eastAsia"/>
          <w:sz w:val="24"/>
          <w:szCs w:val="24"/>
          <w:lang w:val="en-US" w:eastAsia="zh-CN"/>
        </w:rPr>
        <w:t>30人，不超过70人</w:t>
      </w:r>
      <w:r>
        <w:rPr>
          <w:rFonts w:hint="eastAsia"/>
          <w:sz w:val="24"/>
          <w:szCs w:val="24"/>
          <w:lang w:eastAsia="zh-CN"/>
        </w:rPr>
        <w:t>）；</w:t>
      </w:r>
    </w:p>
    <w:p w14:paraId="465B44D6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(3)集训时间</w:t>
      </w:r>
      <w:r>
        <w:rPr>
          <w:rFonts w:ascii="宋体" w:hAnsi="宋体" w:eastAsia="宋体" w:cs="Times New Roman"/>
          <w:sz w:val="24"/>
          <w:szCs w:val="24"/>
        </w:rPr>
        <w:t>：连续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4</w:t>
      </w:r>
      <w:r>
        <w:rPr>
          <w:rFonts w:ascii="宋体" w:hAnsi="宋体" w:eastAsia="宋体" w:cs="Times New Roman"/>
          <w:sz w:val="24"/>
          <w:szCs w:val="24"/>
        </w:rPr>
        <w:t>天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（以实际参训天数为准，不少于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4天，不超过6天</w:t>
      </w:r>
      <w:r>
        <w:rPr>
          <w:rFonts w:hint="eastAsia" w:ascii="宋体" w:hAnsi="宋体" w:eastAsia="宋体" w:cs="Times New Roman"/>
          <w:sz w:val="24"/>
          <w:szCs w:val="24"/>
          <w:lang w:eastAsia="zh-CN"/>
        </w:rPr>
        <w:t>）</w:t>
      </w:r>
      <w:r>
        <w:rPr>
          <w:rFonts w:ascii="宋体" w:hAnsi="宋体" w:eastAsia="宋体" w:cs="Times New Roman"/>
          <w:sz w:val="24"/>
          <w:szCs w:val="24"/>
        </w:rPr>
        <w:t>；</w:t>
      </w:r>
    </w:p>
    <w:p w14:paraId="6F4F48B7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(4)培训课程：包括冲锋舟的装拆、使用、驾驶、保养、简单故障排除等基础知识，以及冲锋舟实操理论讲解、器材使用维护理论讲解、水上救援基础知识、应急演练等。</w:t>
      </w:r>
    </w:p>
    <w:p w14:paraId="19634B04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2、服务要求</w:t>
      </w:r>
    </w:p>
    <w:p w14:paraId="4F5ABCC0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(1)为本项目集训提供所需的训练场地(或建造场地),承担训练场地产生的水、电、煤气等费用</w:t>
      </w:r>
      <w:r>
        <w:rPr>
          <w:rFonts w:hint="eastAsia"/>
          <w:sz w:val="24"/>
          <w:szCs w:val="24"/>
          <w:lang w:eastAsia="zh-CN"/>
        </w:rPr>
        <w:t>；</w:t>
      </w:r>
    </w:p>
    <w:p w14:paraId="184174D5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0" w:right="0" w:rightChars="0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sz w:val="24"/>
          <w:szCs w:val="24"/>
        </w:rPr>
        <w:t>)本项目训练器材由采购人提供，承包人须承担训练期间训练器材的运输、管理、燃油(9</w:t>
      </w:r>
      <w:r>
        <w:rPr>
          <w:rFonts w:hint="eastAsia"/>
          <w:sz w:val="24"/>
          <w:szCs w:val="24"/>
          <w:lang w:val="en-US" w:eastAsia="zh-CN"/>
        </w:rPr>
        <w:t>8#汽油、专业机油以及维修（包括零部件更换）等；</w:t>
      </w:r>
    </w:p>
    <w:p w14:paraId="660D8B60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(3)为本项目集训配置至少100件救生衣；</w:t>
      </w:r>
    </w:p>
    <w:p w14:paraId="3EF2BB6C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(4)本项目集训配置人员要求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sz w:val="24"/>
          <w:szCs w:val="24"/>
        </w:rPr>
        <w:t>教员至少12</w:t>
      </w:r>
      <w:r>
        <w:rPr>
          <w:rFonts w:hint="eastAsia"/>
          <w:sz w:val="24"/>
          <w:szCs w:val="24"/>
          <w:lang w:eastAsia="zh-CN"/>
        </w:rPr>
        <w:t>人</w:t>
      </w:r>
      <w:r>
        <w:rPr>
          <w:sz w:val="24"/>
          <w:szCs w:val="24"/>
        </w:rPr>
        <w:t>、机械维护人员至少3人、杂勤人员工费至少3人</w:t>
      </w:r>
      <w:r>
        <w:rPr>
          <w:rFonts w:hint="eastAsia"/>
          <w:sz w:val="24"/>
          <w:szCs w:val="24"/>
          <w:lang w:eastAsia="zh-CN"/>
        </w:rPr>
        <w:t>；</w:t>
      </w:r>
    </w:p>
    <w:p w14:paraId="53D234FB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(5)为本项目集训学员、公安部门现场配合管理人员(2人)、现场医护人员(3人)、采购人现场管理人员(4人)、器材装拆人员(3人)等提供餐食(三餐)、住宿，以及现场茶水(或矿泉水)供应。</w:t>
      </w:r>
    </w:p>
    <w:p w14:paraId="3272F4BF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sz w:val="24"/>
          <w:szCs w:val="24"/>
        </w:rPr>
        <w:t>(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sz w:val="24"/>
          <w:szCs w:val="24"/>
        </w:rPr>
        <w:t>)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培训计划详见附件1。</w:t>
      </w:r>
    </w:p>
    <w:p w14:paraId="114EB055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rFonts w:ascii="宋体" w:hAnsi="宋体" w:eastAsia="宋体" w:cs="Times New Roman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  <w:highlight w:val="none"/>
          <w:lang w:val="en-US" w:eastAsia="zh-CN"/>
        </w:rPr>
        <w:t>二、</w:t>
      </w:r>
      <w:r>
        <w:rPr>
          <w:rFonts w:ascii="宋体" w:hAnsi="宋体" w:eastAsia="宋体" w:cs="Times New Roman"/>
          <w:b/>
          <w:bCs/>
          <w:sz w:val="24"/>
          <w:szCs w:val="24"/>
          <w:highlight w:val="none"/>
        </w:rPr>
        <w:t>商务要求</w:t>
      </w:r>
    </w:p>
    <w:p w14:paraId="138DA573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1、报价要求：报价应包括服务、人工、管理、材料、运输、税费及合同实施过程中一切不可预见的费用等。</w:t>
      </w:r>
    </w:p>
    <w:p w14:paraId="04BC5F8E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  <w:highlight w:val="yellow"/>
        </w:rPr>
      </w:pPr>
      <w:r>
        <w:rPr>
          <w:sz w:val="24"/>
          <w:szCs w:val="24"/>
        </w:rPr>
        <w:t>2、合同履行期限</w:t>
      </w:r>
      <w:r>
        <w:rPr>
          <w:rFonts w:ascii="宋体" w:hAnsi="宋体" w:eastAsia="宋体" w:cs="Times New Roman"/>
          <w:sz w:val="24"/>
          <w:szCs w:val="24"/>
        </w:rPr>
        <w:t>：</w:t>
      </w:r>
      <w:r>
        <w:rPr>
          <w:rFonts w:hint="eastAsia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vertAlign w:val="baseline"/>
          <w:lang w:val="en-US" w:eastAsia="zh-CN"/>
        </w:rPr>
        <w:t>以合同约定为准</w:t>
      </w:r>
      <w:r>
        <w:rPr>
          <w:rFonts w:ascii="宋体" w:hAnsi="宋体" w:eastAsia="宋体" w:cs="Times New Roman"/>
          <w:sz w:val="24"/>
          <w:szCs w:val="24"/>
        </w:rPr>
        <w:t>。</w:t>
      </w:r>
    </w:p>
    <w:p w14:paraId="03590567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3、服务地点：采购人指定地点。</w:t>
      </w:r>
    </w:p>
    <w:p w14:paraId="622A3464">
      <w:pPr>
        <w:pStyle w:val="6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4、验收要求：交付验收标准依次序对照适用标准为：①按广东省有关规定的规范要求进行验收；②符合中华人民共和国国家安全质量标准、环保标准或行业标准；③符合采购文件和响应承诺配置、参数及各项要求。</w:t>
      </w:r>
    </w:p>
    <w:p w14:paraId="1D021C13">
      <w:pPr>
        <w:pStyle w:val="7"/>
        <w:ind w:left="0" w:leftChars="0" w:firstLine="0" w:firstLineChars="0"/>
        <w:rPr>
          <w:rFonts w:hint="default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  <w:t>附件1：</w:t>
      </w:r>
    </w:p>
    <w:p w14:paraId="1F04ECF6"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2025年普宁市防汛抢险轻舟队集训暨应急救援演练计划表</w:t>
      </w:r>
    </w:p>
    <w:tbl>
      <w:tblPr>
        <w:tblStyle w:val="9"/>
        <w:tblW w:w="9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725"/>
        <w:gridCol w:w="3180"/>
        <w:gridCol w:w="1995"/>
        <w:gridCol w:w="1815"/>
      </w:tblGrid>
      <w:tr w14:paraId="4CA2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noWrap w:val="0"/>
            <w:vAlign w:val="center"/>
          </w:tcPr>
          <w:p w14:paraId="1B1238F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725" w:type="dxa"/>
            <w:noWrap w:val="0"/>
            <w:vAlign w:val="center"/>
          </w:tcPr>
          <w:p w14:paraId="2C894B1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3180" w:type="dxa"/>
            <w:noWrap w:val="0"/>
            <w:vAlign w:val="center"/>
          </w:tcPr>
          <w:p w14:paraId="5F5F38A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1995" w:type="dxa"/>
            <w:noWrap w:val="0"/>
            <w:vAlign w:val="center"/>
          </w:tcPr>
          <w:p w14:paraId="0188A5B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815" w:type="dxa"/>
            <w:noWrap w:val="0"/>
            <w:vAlign w:val="center"/>
          </w:tcPr>
          <w:p w14:paraId="09AA6F2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E209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" w:hRule="atLeast"/>
        </w:trPr>
        <w:tc>
          <w:tcPr>
            <w:tcW w:w="1033" w:type="dxa"/>
            <w:vMerge w:val="restart"/>
            <w:noWrap w:val="0"/>
            <w:vAlign w:val="center"/>
          </w:tcPr>
          <w:p w14:paraId="54A08F7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第一天</w:t>
            </w:r>
          </w:p>
        </w:tc>
        <w:tc>
          <w:tcPr>
            <w:tcW w:w="1725" w:type="dxa"/>
            <w:noWrap w:val="0"/>
            <w:vAlign w:val="center"/>
          </w:tcPr>
          <w:p w14:paraId="6C88871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09:00-10:00</w:t>
            </w:r>
          </w:p>
        </w:tc>
        <w:tc>
          <w:tcPr>
            <w:tcW w:w="3180" w:type="dxa"/>
            <w:noWrap w:val="0"/>
            <w:vAlign w:val="center"/>
          </w:tcPr>
          <w:p w14:paraId="625D77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开训动员会</w:t>
            </w:r>
          </w:p>
        </w:tc>
        <w:tc>
          <w:tcPr>
            <w:tcW w:w="1995" w:type="dxa"/>
            <w:vMerge w:val="restart"/>
            <w:noWrap w:val="0"/>
            <w:vAlign w:val="center"/>
          </w:tcPr>
          <w:p w14:paraId="2C6726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课室</w:t>
            </w:r>
          </w:p>
          <w:p w14:paraId="27105CA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restart"/>
            <w:noWrap w:val="0"/>
            <w:vAlign w:val="center"/>
          </w:tcPr>
          <w:p w14:paraId="1E17C1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AB0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0ECD31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6C114CC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10:00-11:00</w:t>
            </w:r>
          </w:p>
        </w:tc>
        <w:tc>
          <w:tcPr>
            <w:tcW w:w="3180" w:type="dxa"/>
            <w:noWrap w:val="0"/>
            <w:vAlign w:val="center"/>
          </w:tcPr>
          <w:p w14:paraId="23ECBF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水域救援理论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07A772C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7C3F7E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A44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51F5FF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341585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11:00-12:00</w:t>
            </w:r>
          </w:p>
        </w:tc>
        <w:tc>
          <w:tcPr>
            <w:tcW w:w="3180" w:type="dxa"/>
            <w:noWrap w:val="0"/>
            <w:vAlign w:val="center"/>
          </w:tcPr>
          <w:p w14:paraId="23A4F42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水域救援案例分析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72E138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130740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99C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4677F32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2007AEC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12:00-14:00</w:t>
            </w:r>
          </w:p>
        </w:tc>
        <w:tc>
          <w:tcPr>
            <w:tcW w:w="3180" w:type="dxa"/>
            <w:noWrap w:val="0"/>
            <w:vAlign w:val="center"/>
          </w:tcPr>
          <w:p w14:paraId="71C70D0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中餐，午休</w:t>
            </w:r>
          </w:p>
        </w:tc>
        <w:tc>
          <w:tcPr>
            <w:tcW w:w="1995" w:type="dxa"/>
            <w:noWrap w:val="0"/>
            <w:vAlign w:val="center"/>
          </w:tcPr>
          <w:p w14:paraId="0ED469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297397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9CC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576C98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3229824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14:00-16:00</w:t>
            </w:r>
          </w:p>
        </w:tc>
        <w:tc>
          <w:tcPr>
            <w:tcW w:w="3180" w:type="dxa"/>
            <w:noWrap w:val="0"/>
            <w:vAlign w:val="center"/>
          </w:tcPr>
          <w:p w14:paraId="37DB34C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艇尾机构造讲解及故障排除</w:t>
            </w:r>
          </w:p>
        </w:tc>
        <w:tc>
          <w:tcPr>
            <w:tcW w:w="1995" w:type="dxa"/>
            <w:vMerge w:val="restart"/>
            <w:noWrap w:val="0"/>
            <w:vAlign w:val="center"/>
          </w:tcPr>
          <w:p w14:paraId="5BEFE7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训练场</w:t>
            </w:r>
          </w:p>
        </w:tc>
        <w:tc>
          <w:tcPr>
            <w:tcW w:w="1815" w:type="dxa"/>
            <w:vMerge w:val="continue"/>
            <w:noWrap w:val="0"/>
            <w:vAlign w:val="center"/>
          </w:tcPr>
          <w:p w14:paraId="63944F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C9D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53F533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114C75D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16:00-18:00</w:t>
            </w:r>
          </w:p>
        </w:tc>
        <w:tc>
          <w:tcPr>
            <w:tcW w:w="3180" w:type="dxa"/>
            <w:noWrap w:val="0"/>
            <w:vAlign w:val="center"/>
          </w:tcPr>
          <w:p w14:paraId="02DA04B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艇尾机组装与拆卸，舟艇运输及维护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57936D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3737BE4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563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6C5DDC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228210E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18:00-</w:t>
            </w:r>
          </w:p>
        </w:tc>
        <w:tc>
          <w:tcPr>
            <w:tcW w:w="3180" w:type="dxa"/>
            <w:noWrap w:val="0"/>
            <w:vAlign w:val="center"/>
          </w:tcPr>
          <w:p w14:paraId="5FA8EF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收操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12DAA1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6F05F8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D2E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restart"/>
            <w:noWrap w:val="0"/>
            <w:vAlign w:val="center"/>
          </w:tcPr>
          <w:p w14:paraId="49BFB2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第二天</w:t>
            </w:r>
          </w:p>
        </w:tc>
        <w:tc>
          <w:tcPr>
            <w:tcW w:w="1725" w:type="dxa"/>
            <w:noWrap w:val="0"/>
            <w:vAlign w:val="center"/>
          </w:tcPr>
          <w:p w14:paraId="742FD008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08:00-09:00</w:t>
            </w:r>
          </w:p>
        </w:tc>
        <w:tc>
          <w:tcPr>
            <w:tcW w:w="3180" w:type="dxa"/>
            <w:noWrap w:val="0"/>
            <w:vAlign w:val="center"/>
          </w:tcPr>
          <w:p w14:paraId="7901E35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驾驶姿势练习</w:t>
            </w:r>
          </w:p>
        </w:tc>
        <w:tc>
          <w:tcPr>
            <w:tcW w:w="1995" w:type="dxa"/>
            <w:vMerge w:val="restart"/>
            <w:noWrap w:val="0"/>
            <w:vAlign w:val="center"/>
          </w:tcPr>
          <w:p w14:paraId="2F1AC8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训练场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 w14:paraId="76AFF8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546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3D6A10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78E00A0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09:00-12:00</w:t>
            </w:r>
          </w:p>
        </w:tc>
        <w:tc>
          <w:tcPr>
            <w:tcW w:w="3180" w:type="dxa"/>
            <w:noWrap w:val="0"/>
            <w:vAlign w:val="center"/>
          </w:tcPr>
          <w:p w14:paraId="7DCC45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离靠岸驾驶训练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7A34E3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39BB2BB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1EF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554ACF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7981778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12:00-14:00</w:t>
            </w:r>
          </w:p>
        </w:tc>
        <w:tc>
          <w:tcPr>
            <w:tcW w:w="3180" w:type="dxa"/>
            <w:noWrap w:val="0"/>
            <w:vAlign w:val="center"/>
          </w:tcPr>
          <w:p w14:paraId="5F8124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中餐，午休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73499A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0329AC1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989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599474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42EFCDB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14:00-18:00</w:t>
            </w:r>
          </w:p>
        </w:tc>
        <w:tc>
          <w:tcPr>
            <w:tcW w:w="3180" w:type="dxa"/>
            <w:noWrap w:val="0"/>
            <w:vAlign w:val="center"/>
          </w:tcPr>
          <w:p w14:paraId="24902E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倒艇驾驶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0D141B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02EFC9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3256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223CE2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49D7E6B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18:00-</w:t>
            </w:r>
          </w:p>
        </w:tc>
        <w:tc>
          <w:tcPr>
            <w:tcW w:w="3180" w:type="dxa"/>
            <w:noWrap w:val="0"/>
            <w:vAlign w:val="center"/>
          </w:tcPr>
          <w:p w14:paraId="2B5F770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收操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1A178B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3D7BD5B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3C7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033" w:type="dxa"/>
            <w:vMerge w:val="restart"/>
            <w:noWrap w:val="0"/>
            <w:vAlign w:val="center"/>
          </w:tcPr>
          <w:p w14:paraId="5A203B8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第三天</w:t>
            </w:r>
          </w:p>
        </w:tc>
        <w:tc>
          <w:tcPr>
            <w:tcW w:w="1725" w:type="dxa"/>
            <w:noWrap w:val="0"/>
            <w:vAlign w:val="center"/>
          </w:tcPr>
          <w:p w14:paraId="4E525D9E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08:00-10:00</w:t>
            </w:r>
          </w:p>
        </w:tc>
        <w:tc>
          <w:tcPr>
            <w:tcW w:w="3180" w:type="dxa"/>
            <w:noWrap w:val="0"/>
            <w:vAlign w:val="center"/>
          </w:tcPr>
          <w:p w14:paraId="63CC685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驾驶绕标练习（正开绕标）</w:t>
            </w:r>
          </w:p>
        </w:tc>
        <w:tc>
          <w:tcPr>
            <w:tcW w:w="1995" w:type="dxa"/>
            <w:vMerge w:val="restart"/>
            <w:noWrap w:val="0"/>
            <w:vAlign w:val="center"/>
          </w:tcPr>
          <w:p w14:paraId="3FEC39C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训练场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 w14:paraId="6773CE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FFA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205F29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FF0454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10:00-12:00</w:t>
            </w:r>
          </w:p>
        </w:tc>
        <w:tc>
          <w:tcPr>
            <w:tcW w:w="3180" w:type="dxa"/>
            <w:noWrap w:val="0"/>
            <w:vAlign w:val="center"/>
          </w:tcPr>
          <w:p w14:paraId="073F1D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驾驶绕标练习（倒艇绕浮标）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4D6699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048BAB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D692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1DB66F1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7DB28D9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12:00-14:00</w:t>
            </w:r>
          </w:p>
        </w:tc>
        <w:tc>
          <w:tcPr>
            <w:tcW w:w="3180" w:type="dxa"/>
            <w:noWrap w:val="0"/>
            <w:vAlign w:val="center"/>
          </w:tcPr>
          <w:p w14:paraId="1B7F69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中餐，午休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79EC1F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709BB0C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9F23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69E64F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461BC416"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14:00-16:00</w:t>
            </w:r>
          </w:p>
        </w:tc>
        <w:tc>
          <w:tcPr>
            <w:tcW w:w="3180" w:type="dxa"/>
            <w:noWrap w:val="0"/>
            <w:vAlign w:val="center"/>
          </w:tcPr>
          <w:p w14:paraId="1F9B45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刁机过障碍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6F22F2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066D035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6E1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2C0A25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6E2DE55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16:00-18:00</w:t>
            </w:r>
          </w:p>
        </w:tc>
        <w:tc>
          <w:tcPr>
            <w:tcW w:w="3180" w:type="dxa"/>
            <w:noWrap w:val="0"/>
            <w:vAlign w:val="center"/>
          </w:tcPr>
          <w:p w14:paraId="29EAF33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冲锋舟救援训练（孤岛救援技术，快速救援技术，高角度救援技术，拦截救援技术）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38ABF9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599A2E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89F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40F76AD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44F8D72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18：00-</w:t>
            </w:r>
          </w:p>
        </w:tc>
        <w:tc>
          <w:tcPr>
            <w:tcW w:w="3180" w:type="dxa"/>
            <w:noWrap w:val="0"/>
            <w:vAlign w:val="center"/>
          </w:tcPr>
          <w:p w14:paraId="0EFF8BA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收操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1C7228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06CD755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2F3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restart"/>
            <w:noWrap w:val="0"/>
            <w:vAlign w:val="center"/>
          </w:tcPr>
          <w:p w14:paraId="08D5F3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第四天</w:t>
            </w:r>
          </w:p>
        </w:tc>
        <w:tc>
          <w:tcPr>
            <w:tcW w:w="1725" w:type="dxa"/>
            <w:noWrap w:val="0"/>
            <w:vAlign w:val="center"/>
          </w:tcPr>
          <w:p w14:paraId="616FDBF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08:00-09:00</w:t>
            </w:r>
          </w:p>
        </w:tc>
        <w:tc>
          <w:tcPr>
            <w:tcW w:w="3180" w:type="dxa"/>
            <w:noWrap w:val="0"/>
            <w:vAlign w:val="center"/>
          </w:tcPr>
          <w:p w14:paraId="39DF174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一路，二路纵队，二路横队训练</w:t>
            </w:r>
          </w:p>
        </w:tc>
        <w:tc>
          <w:tcPr>
            <w:tcW w:w="1995" w:type="dxa"/>
            <w:vMerge w:val="restart"/>
            <w:noWrap w:val="0"/>
            <w:vAlign w:val="center"/>
          </w:tcPr>
          <w:p w14:paraId="4A8F3E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观礼台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 w14:paraId="02D9A1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DB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716942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2ADD997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09:00-12:00</w:t>
            </w:r>
          </w:p>
        </w:tc>
        <w:tc>
          <w:tcPr>
            <w:tcW w:w="3180" w:type="dxa"/>
            <w:noWrap w:val="0"/>
            <w:vAlign w:val="center"/>
          </w:tcPr>
          <w:p w14:paraId="4E404B3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三角队形，大回环，被困群众转移训练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4EFEA4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4E44B70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09E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0134E4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33F0B88F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12:00-14:00</w:t>
            </w:r>
          </w:p>
        </w:tc>
        <w:tc>
          <w:tcPr>
            <w:tcW w:w="3180" w:type="dxa"/>
            <w:noWrap w:val="0"/>
            <w:vAlign w:val="center"/>
          </w:tcPr>
          <w:p w14:paraId="5BB3F0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中餐，午休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3186A2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57F875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439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4EB7508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75DAB1A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14:00-15:00</w:t>
            </w:r>
          </w:p>
        </w:tc>
        <w:tc>
          <w:tcPr>
            <w:tcW w:w="3180" w:type="dxa"/>
            <w:noWrap w:val="0"/>
            <w:vAlign w:val="center"/>
          </w:tcPr>
          <w:p w14:paraId="0A615F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参演人员就位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5ECDDA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7D9AC00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5F7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6F7F76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48418E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15:00-16:30</w:t>
            </w:r>
          </w:p>
        </w:tc>
        <w:tc>
          <w:tcPr>
            <w:tcW w:w="3180" w:type="dxa"/>
            <w:noWrap w:val="0"/>
            <w:vAlign w:val="center"/>
          </w:tcPr>
          <w:p w14:paraId="4F91E96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正式演练（领导讲评）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4939D64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4D2C980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06F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33" w:type="dxa"/>
            <w:vMerge w:val="continue"/>
            <w:noWrap w:val="0"/>
            <w:vAlign w:val="center"/>
          </w:tcPr>
          <w:p w14:paraId="0CC498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28625C8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16：30-</w:t>
            </w:r>
          </w:p>
        </w:tc>
        <w:tc>
          <w:tcPr>
            <w:tcW w:w="3180" w:type="dxa"/>
            <w:noWrap w:val="0"/>
            <w:vAlign w:val="center"/>
          </w:tcPr>
          <w:p w14:paraId="0821D6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收操</w:t>
            </w:r>
          </w:p>
        </w:tc>
        <w:tc>
          <w:tcPr>
            <w:tcW w:w="1995" w:type="dxa"/>
            <w:vMerge w:val="continue"/>
            <w:noWrap w:val="0"/>
            <w:vAlign w:val="center"/>
          </w:tcPr>
          <w:p w14:paraId="1825643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 w14:paraId="502273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5B386C9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</w:t>
      </w:r>
    </w:p>
    <w:p w14:paraId="6A3D3072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 w:bidi="ar-SA"/>
        </w:rPr>
        <w:t>备注：参训内容及天数根据实际情况进行调整。</w:t>
      </w: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 w:bidi="ar-SA"/>
        </w:rPr>
        <w:br w:type="textWrapping"/>
      </w:r>
    </w:p>
    <w:p w14:paraId="3B2339F2"/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6D0E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F77A47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F77A47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203EC4">
    <w:pPr>
      <w:pStyle w:val="5"/>
      <w:pBdr>
        <w:bottom w:val="none" w:color="auto" w:sz="0" w:space="0"/>
      </w:pBdr>
      <w:jc w:val="both"/>
      <w:rPr>
        <w:rFonts w:hint="eastAsia" w:ascii="宋体" w:hAnsi="宋体" w:cs="Arial"/>
        <w:b/>
      </w:rPr>
    </w:pPr>
    <w:r>
      <w:rPr>
        <w:rFonts w:hint="eastAsia" w:ascii="宋体" w:hAnsi="宋体" w:cs="Arial"/>
        <w:b/>
      </w:rPr>
      <w:t xml:space="preserve">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85401"/>
    <w:rsid w:val="1BC85401"/>
    <w:rsid w:val="45DD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semiHidden/>
    <w:qFormat/>
    <w:uiPriority w:val="99"/>
    <w:pPr>
      <w:spacing w:after="120"/>
      <w:ind w:left="420" w:leftChars="200"/>
    </w:pPr>
  </w:style>
  <w:style w:type="paragraph" w:styleId="3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2"/>
    <w:qFormat/>
    <w:uiPriority w:val="99"/>
    <w:pPr>
      <w:spacing w:after="0"/>
      <w:ind w:left="0" w:leftChars="0" w:firstLine="420" w:firstLineChars="200"/>
    </w:pPr>
    <w:rPr>
      <w:rFonts w:ascii="??_GB2312" w:hAnsi="Times New Roman" w:eastAsia="Times New Roman"/>
      <w:sz w:val="32"/>
      <w:szCs w:val="2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1204</Words>
  <Characters>1469</Characters>
  <Lines>0</Lines>
  <Paragraphs>0</Paragraphs>
  <TotalTime>1</TotalTime>
  <ScaleCrop>false</ScaleCrop>
  <LinksUpToDate>false</LinksUpToDate>
  <CharactersWithSpaces>1631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2025-05-13T06:52:00Z</dcterms:created>
  <dc:creator>admin</dc:creator>
  <cp:lastModifiedBy>admin</cp:lastModifiedBy>
  <dcterms:modified xsi:type="dcterms:W3CDTF">2025-05-13T06:58:20Z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4A9C75691D984044A7AC21507293EE2D_11</vt:lpwstr>
  </property>
  <property fmtid="{D5CDD505-2E9C-101B-9397-08002B2CF9AE}" pid="4" name="KSOTemplateDocerSaveRecord">
    <vt:lpwstr>eyJoZGlkIjoiOGZjZGJkMmMxNmFkMGE2NmVhNDcxMzk2MTk1MDE1YWYifQ==</vt:lpwstr>
  </property>
</Properties>
</file>